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9D624" w14:textId="37DC4725" w:rsidR="003A1AF4" w:rsidRPr="007E3B53" w:rsidRDefault="00AE6891" w:rsidP="007E3B53">
      <w:pPr>
        <w:pStyle w:val="Title"/>
        <w:rPr>
          <w:rStyle w:val="Emphasis"/>
          <w:i w:val="0"/>
        </w:rPr>
      </w:pPr>
      <w:r>
        <w:t xml:space="preserve">DRAFT </w:t>
      </w:r>
      <w:bookmarkStart w:id="0" w:name="_GoBack"/>
      <w:bookmarkEnd w:id="0"/>
      <w:r w:rsidR="00E16ACC">
        <w:t>CSCE 5653 Network Security</w:t>
      </w:r>
    </w:p>
    <w:p w14:paraId="47918549" w14:textId="77777777" w:rsidR="00BD0A0A" w:rsidRDefault="00E16ACC">
      <w:pPr>
        <w:pStyle w:val="Default"/>
        <w:rPr>
          <w:rFonts w:cs="Times New Roman"/>
        </w:rPr>
      </w:pPr>
      <w:r>
        <w:rPr>
          <w:rFonts w:cs="Times New Roman"/>
          <w:b/>
        </w:rPr>
        <w:t>Catalog Description</w:t>
      </w:r>
    </w:p>
    <w:p w14:paraId="4E67E5DB" w14:textId="2EF68C5B" w:rsidR="002E45D4" w:rsidRDefault="00BD0A0A">
      <w:pPr>
        <w:pStyle w:val="Default"/>
        <w:rPr>
          <w:rFonts w:cs="Times New Roman"/>
        </w:rPr>
      </w:pPr>
      <w:r w:rsidRPr="00BD0A0A">
        <w:rPr>
          <w:rFonts w:cs="Times New Roman"/>
        </w:rPr>
        <w:t xml:space="preserve">This course </w:t>
      </w:r>
      <w:proofErr w:type="gramStart"/>
      <w:r w:rsidRPr="00BD0A0A">
        <w:rPr>
          <w:rFonts w:cs="Times New Roman"/>
        </w:rPr>
        <w:t>will be focused</w:t>
      </w:r>
      <w:proofErr w:type="gramEnd"/>
      <w:r w:rsidRPr="00BD0A0A">
        <w:rPr>
          <w:rFonts w:cs="Times New Roman"/>
        </w:rPr>
        <w:t xml:space="preserve"> on understanding and applying foundational principles in security to real computer networks.</w:t>
      </w:r>
      <w:r>
        <w:rPr>
          <w:rFonts w:cs="Times New Roman"/>
        </w:rPr>
        <w:t xml:space="preserve"> </w:t>
      </w:r>
      <w:r w:rsidRPr="00BD0A0A">
        <w:rPr>
          <w:rFonts w:cs="Times New Roman"/>
        </w:rPr>
        <w:t>We will study and implement several real attacks and take advantage of several recreated vulnerable systems in order to understand the modern landscape of network security.</w:t>
      </w:r>
      <w:r>
        <w:rPr>
          <w:rFonts w:cs="Times New Roman"/>
        </w:rPr>
        <w:t xml:space="preserve"> </w:t>
      </w:r>
      <w:r w:rsidRPr="00BD0A0A">
        <w:rPr>
          <w:rFonts w:cs="Times New Roman"/>
        </w:rPr>
        <w:t>Other than implementing our own attacks, we will also be looking at various case studies of attacks and defense strategies, including known exploit proofs-of-concept, published papers, and documents from security agencies and cyber-security research firms.</w:t>
      </w:r>
    </w:p>
    <w:p w14:paraId="43735680" w14:textId="77777777" w:rsidR="00BD0A0A" w:rsidRPr="00BD0A0A" w:rsidRDefault="00BD0A0A">
      <w:pPr>
        <w:pStyle w:val="Default"/>
        <w:rPr>
          <w:rFonts w:cs="Times New Roman"/>
        </w:rPr>
      </w:pPr>
    </w:p>
    <w:p w14:paraId="288FCA25" w14:textId="13654436" w:rsidR="002E45D4" w:rsidRPr="00BD0A0A" w:rsidRDefault="00E16ACC">
      <w:pPr>
        <w:pStyle w:val="Default"/>
        <w:rPr>
          <w:rFonts w:cs="Times New Roman"/>
          <w:b/>
          <w:bCs/>
        </w:rPr>
      </w:pPr>
      <w:r w:rsidRPr="00BD0A0A">
        <w:rPr>
          <w:rFonts w:cs="Times New Roman"/>
          <w:b/>
          <w:bCs/>
        </w:rPr>
        <w:t>Prerequisites</w:t>
      </w:r>
    </w:p>
    <w:p w14:paraId="4F41C282" w14:textId="22B618D2" w:rsidR="003A1AF4" w:rsidRDefault="002E45D4" w:rsidP="002E45D4">
      <w:pPr>
        <w:pStyle w:val="Default"/>
        <w:numPr>
          <w:ilvl w:val="0"/>
          <w:numId w:val="12"/>
        </w:numPr>
        <w:rPr>
          <w:rFonts w:cs="Times New Roman"/>
        </w:rPr>
      </w:pPr>
      <w:r w:rsidRPr="002E45D4">
        <w:rPr>
          <w:rFonts w:cs="Times New Roman"/>
        </w:rPr>
        <w:t xml:space="preserve">It </w:t>
      </w:r>
      <w:proofErr w:type="gramStart"/>
      <w:r w:rsidRPr="002E45D4">
        <w:rPr>
          <w:rFonts w:cs="Times New Roman"/>
        </w:rPr>
        <w:t>is assumed</w:t>
      </w:r>
      <w:proofErr w:type="gramEnd"/>
      <w:r w:rsidRPr="002E45D4">
        <w:rPr>
          <w:rFonts w:cs="Times New Roman"/>
        </w:rPr>
        <w:t xml:space="preserve"> that the students are familiar with some programming languages, such as C, C++, Java, or Python.</w:t>
      </w:r>
    </w:p>
    <w:p w14:paraId="3EE307F5" w14:textId="1CDBB546" w:rsidR="002E45D4" w:rsidRDefault="002E45D4" w:rsidP="002E45D4">
      <w:pPr>
        <w:pStyle w:val="Default"/>
        <w:numPr>
          <w:ilvl w:val="0"/>
          <w:numId w:val="12"/>
        </w:numPr>
        <w:rPr>
          <w:rFonts w:cs="Times New Roman"/>
        </w:rPr>
      </w:pPr>
      <w:r>
        <w:rPr>
          <w:rFonts w:cs="Times New Roman"/>
        </w:rPr>
        <w:t xml:space="preserve">It </w:t>
      </w:r>
      <w:proofErr w:type="gramStart"/>
      <w:r>
        <w:rPr>
          <w:rFonts w:cs="Times New Roman"/>
        </w:rPr>
        <w:t>is recommended</w:t>
      </w:r>
      <w:proofErr w:type="gramEnd"/>
      <w:r>
        <w:rPr>
          <w:rFonts w:cs="Times New Roman"/>
        </w:rPr>
        <w:t xml:space="preserve"> that the students </w:t>
      </w:r>
      <w:r w:rsidRPr="002E45D4">
        <w:rPr>
          <w:rFonts w:cs="Times New Roman"/>
        </w:rPr>
        <w:t xml:space="preserve">have </w:t>
      </w:r>
      <w:r w:rsidR="00472F95">
        <w:rPr>
          <w:rFonts w:cs="Times New Roman"/>
        </w:rPr>
        <w:t xml:space="preserve">a </w:t>
      </w:r>
      <w:r w:rsidRPr="002E45D4">
        <w:rPr>
          <w:rFonts w:cs="Times New Roman"/>
        </w:rPr>
        <w:t xml:space="preserve">reasonably </w:t>
      </w:r>
      <w:r>
        <w:rPr>
          <w:rFonts w:cs="Times New Roman"/>
        </w:rPr>
        <w:t>good</w:t>
      </w:r>
      <w:r w:rsidRPr="002E45D4">
        <w:rPr>
          <w:rFonts w:cs="Times New Roman"/>
        </w:rPr>
        <w:t xml:space="preserve"> background in</w:t>
      </w:r>
      <w:r>
        <w:rPr>
          <w:rFonts w:cs="Times New Roman"/>
        </w:rPr>
        <w:t xml:space="preserve"> computer </w:t>
      </w:r>
      <w:r w:rsidRPr="002E45D4">
        <w:rPr>
          <w:rFonts w:cs="Times New Roman"/>
        </w:rPr>
        <w:t>network</w:t>
      </w:r>
      <w:r>
        <w:rPr>
          <w:rFonts w:cs="Times New Roman"/>
        </w:rPr>
        <w:t>s.</w:t>
      </w:r>
    </w:p>
    <w:p w14:paraId="1F4DC51E" w14:textId="77777777" w:rsidR="002E45D4" w:rsidRDefault="002E45D4">
      <w:pPr>
        <w:pStyle w:val="Default"/>
      </w:pPr>
    </w:p>
    <w:p w14:paraId="65E980A9" w14:textId="77777777" w:rsidR="00BD0A0A" w:rsidRDefault="00E16ACC" w:rsidP="002E45D4">
      <w:pPr>
        <w:pStyle w:val="Default"/>
        <w:rPr>
          <w:rFonts w:cs="Times New Roman"/>
          <w:b/>
        </w:rPr>
      </w:pPr>
      <w:r>
        <w:rPr>
          <w:rFonts w:cs="Times New Roman"/>
          <w:b/>
        </w:rPr>
        <w:t>Textbook</w:t>
      </w:r>
    </w:p>
    <w:p w14:paraId="73AFB473" w14:textId="68E9A19A" w:rsidR="002E45D4" w:rsidRPr="002E45D4" w:rsidRDefault="002E45D4" w:rsidP="002E45D4">
      <w:pPr>
        <w:pStyle w:val="Default"/>
        <w:rPr>
          <w:rFonts w:cs="Times New Roman"/>
          <w:b/>
        </w:rPr>
      </w:pPr>
      <w:r w:rsidRPr="002E45D4">
        <w:rPr>
          <w:rFonts w:cs="Times New Roman"/>
          <w:szCs w:val="24"/>
        </w:rPr>
        <w:t>There is no required textbook. We suggest several texts.</w:t>
      </w:r>
    </w:p>
    <w:p w14:paraId="36AA8335" w14:textId="77777777" w:rsidR="002E45D4" w:rsidRPr="00BD0A0A" w:rsidRDefault="002E45D4" w:rsidP="00BD0A0A">
      <w:pPr>
        <w:pStyle w:val="Default"/>
        <w:numPr>
          <w:ilvl w:val="0"/>
          <w:numId w:val="12"/>
        </w:numPr>
        <w:rPr>
          <w:rFonts w:cs="Times New Roman"/>
        </w:rPr>
      </w:pPr>
      <w:r w:rsidRPr="00BD0A0A">
        <w:rPr>
          <w:rFonts w:cs="Times New Roman"/>
        </w:rPr>
        <w:t xml:space="preserve">Computer &amp; Internet Security: A Hands-on Approach, Second Edition, Wenliang Du, </w:t>
      </w:r>
      <w:r w:rsidRPr="00BD0A0A">
        <w:rPr>
          <w:rFonts w:cs="Times New Roman"/>
        </w:rPr>
        <w:br/>
        <w:t>ISBN: 978-1733003926 (hardcover) and 978-1733003933 (paperback)</w:t>
      </w:r>
    </w:p>
    <w:p w14:paraId="46786397" w14:textId="77777777" w:rsidR="002E45D4" w:rsidRPr="00BD0A0A" w:rsidRDefault="002E45D4" w:rsidP="00BD0A0A">
      <w:pPr>
        <w:pStyle w:val="Default"/>
        <w:numPr>
          <w:ilvl w:val="0"/>
          <w:numId w:val="12"/>
        </w:numPr>
        <w:rPr>
          <w:rFonts w:cs="Times New Roman"/>
        </w:rPr>
      </w:pPr>
      <w:proofErr w:type="spellStart"/>
      <w:r w:rsidRPr="00BD0A0A">
        <w:rPr>
          <w:rFonts w:cs="Times New Roman"/>
        </w:rPr>
        <w:t>PoC</w:t>
      </w:r>
      <w:proofErr w:type="spellEnd"/>
      <w:r w:rsidRPr="00BD0A0A">
        <w:rPr>
          <w:rFonts w:cs="Times New Roman"/>
        </w:rPr>
        <w:t xml:space="preserve">||GTFO </w:t>
      </w:r>
      <w:r w:rsidRPr="00BD0A0A">
        <w:rPr>
          <w:rFonts w:cs="Times New Roman"/>
        </w:rPr>
        <w:br/>
      </w:r>
      <w:hyperlink r:id="rId7">
        <w:r w:rsidRPr="00BD0A0A">
          <w:rPr>
            <w:rFonts w:cs="Times New Roman"/>
          </w:rPr>
          <w:t>https://www.oreilly.com/library/view/pocgtfo/9781492067528/</w:t>
        </w:r>
      </w:hyperlink>
    </w:p>
    <w:p w14:paraId="139181CF" w14:textId="77777777" w:rsidR="002E45D4" w:rsidRPr="00BD0A0A" w:rsidRDefault="002E45D4" w:rsidP="00BD0A0A">
      <w:pPr>
        <w:pStyle w:val="Default"/>
        <w:numPr>
          <w:ilvl w:val="0"/>
          <w:numId w:val="12"/>
        </w:numPr>
        <w:rPr>
          <w:rFonts w:cs="Times New Roman"/>
        </w:rPr>
      </w:pPr>
      <w:r w:rsidRPr="00BD0A0A">
        <w:rPr>
          <w:rFonts w:cs="Times New Roman"/>
        </w:rPr>
        <w:t xml:space="preserve">MIT’s list on Computer Systems Security </w:t>
      </w:r>
      <w:hyperlink r:id="rId8">
        <w:r w:rsidRPr="00BD0A0A">
          <w:rPr>
            <w:rFonts w:cs="Times New Roman"/>
          </w:rPr>
          <w:t>http://css.csail.mit.edu/6.858/2019/reference.html</w:t>
        </w:r>
      </w:hyperlink>
    </w:p>
    <w:p w14:paraId="502D8F88" w14:textId="77777777" w:rsidR="002E45D4" w:rsidRPr="00BD0A0A" w:rsidRDefault="002E45D4" w:rsidP="00BD0A0A">
      <w:pPr>
        <w:pStyle w:val="Default"/>
        <w:numPr>
          <w:ilvl w:val="0"/>
          <w:numId w:val="12"/>
        </w:numPr>
        <w:rPr>
          <w:rFonts w:cs="Times New Roman"/>
        </w:rPr>
      </w:pPr>
      <w:r w:rsidRPr="00BD0A0A">
        <w:rPr>
          <w:rFonts w:cs="Times New Roman"/>
        </w:rPr>
        <w:t>Security Engineering: A Guide to Building Dependable Distributed System, Ross J. Anderson</w:t>
      </w:r>
      <w:r w:rsidRPr="00BD0A0A">
        <w:rPr>
          <w:rFonts w:cs="Times New Roman"/>
        </w:rPr>
        <w:br/>
      </w:r>
      <w:hyperlink r:id="rId9">
        <w:r w:rsidRPr="00BD0A0A">
          <w:rPr>
            <w:rFonts w:cs="Times New Roman"/>
          </w:rPr>
          <w:t>https://www.cl.cam.ac.uk/~rja14/book.html</w:t>
        </w:r>
      </w:hyperlink>
    </w:p>
    <w:p w14:paraId="7EE82A1F" w14:textId="4C8D7B10" w:rsidR="002E45D4" w:rsidRPr="00BD0A0A" w:rsidRDefault="002E45D4" w:rsidP="00BD0A0A">
      <w:pPr>
        <w:pStyle w:val="Default"/>
        <w:numPr>
          <w:ilvl w:val="0"/>
          <w:numId w:val="12"/>
        </w:numPr>
        <w:rPr>
          <w:rFonts w:cs="Times New Roman"/>
        </w:rPr>
      </w:pPr>
      <w:r w:rsidRPr="00BD0A0A">
        <w:rPr>
          <w:rFonts w:cs="Times New Roman"/>
        </w:rPr>
        <w:t xml:space="preserve">Hands-On Ethical Hacking and Network Defense, Michael T. Simpson, Nicholas </w:t>
      </w:r>
      <w:proofErr w:type="spellStart"/>
      <w:r w:rsidRPr="00BD0A0A">
        <w:rPr>
          <w:rFonts w:cs="Times New Roman"/>
        </w:rPr>
        <w:t>Antill</w:t>
      </w:r>
      <w:proofErr w:type="spellEnd"/>
      <w:r w:rsidRPr="00BD0A0A">
        <w:rPr>
          <w:rFonts w:cs="Times New Roman"/>
        </w:rPr>
        <w:t xml:space="preserve">, 3rd Edition, 2016, Cengage </w:t>
      </w:r>
      <w:r w:rsidR="00472F95">
        <w:rPr>
          <w:rFonts w:cs="Times New Roman"/>
        </w:rPr>
        <w:t>L</w:t>
      </w:r>
      <w:r w:rsidRPr="00BD0A0A">
        <w:rPr>
          <w:rFonts w:cs="Times New Roman"/>
        </w:rPr>
        <w:t>earning, ISBN: 987-1-285-45467-2</w:t>
      </w:r>
    </w:p>
    <w:p w14:paraId="41E5A684" w14:textId="77777777" w:rsidR="002E45D4" w:rsidRPr="002E45D4" w:rsidRDefault="002E45D4">
      <w:pPr>
        <w:pStyle w:val="Default"/>
        <w:rPr>
          <w:rFonts w:cs="Times New Roman"/>
          <w:b/>
        </w:rPr>
      </w:pPr>
    </w:p>
    <w:p w14:paraId="0EDFDF2D" w14:textId="77777777" w:rsidR="00202B9A" w:rsidRPr="00BD0A0A" w:rsidRDefault="00202B9A" w:rsidP="00BD0A0A">
      <w:pPr>
        <w:pStyle w:val="Default"/>
        <w:rPr>
          <w:rFonts w:cs="Times New Roman"/>
          <w:b/>
        </w:rPr>
      </w:pPr>
      <w:r w:rsidRPr="00BD0A0A">
        <w:rPr>
          <w:rFonts w:cs="Times New Roman"/>
          <w:b/>
        </w:rPr>
        <w:t>Student Learning Outcomes</w:t>
      </w:r>
    </w:p>
    <w:p w14:paraId="3D81871B" w14:textId="77777777" w:rsidR="00202B9A" w:rsidRDefault="00202B9A" w:rsidP="00202B9A">
      <w:pPr>
        <w:pStyle w:val="Default"/>
      </w:pPr>
      <w:r w:rsidRPr="008E5F71">
        <w:t xml:space="preserve">By the end of this </w:t>
      </w:r>
      <w:r w:rsidRPr="00DE0EF2">
        <w:t>course</w:t>
      </w:r>
      <w:r w:rsidRPr="008E5F71">
        <w:t xml:space="preserve">, students will be able to: </w:t>
      </w:r>
    </w:p>
    <w:p w14:paraId="414B1168" w14:textId="202AAF8F" w:rsidR="002E45D4" w:rsidRPr="00BD0A0A" w:rsidRDefault="002E45D4" w:rsidP="002E45D4">
      <w:pPr>
        <w:numPr>
          <w:ilvl w:val="0"/>
          <w:numId w:val="6"/>
        </w:numPr>
        <w:tabs>
          <w:tab w:val="clear" w:pos="709"/>
        </w:tabs>
        <w:suppressAutoHyphens w:val="0"/>
        <w:spacing w:after="0" w:line="240" w:lineRule="auto"/>
        <w:jc w:val="both"/>
        <w:rPr>
          <w:rFonts w:ascii="Times New Roman" w:hAnsi="Times New Roman" w:cs="Times New Roman"/>
          <w:sz w:val="24"/>
          <w:szCs w:val="24"/>
        </w:rPr>
      </w:pPr>
      <w:r w:rsidRPr="00BD0A0A">
        <w:rPr>
          <w:rFonts w:ascii="Times New Roman" w:hAnsi="Times New Roman" w:cs="Times New Roman"/>
          <w:sz w:val="24"/>
          <w:szCs w:val="24"/>
        </w:rPr>
        <w:t>Gain a deep understanding of issues, concepts, threats, operational challenges as well as solutions in securing systems and networks</w:t>
      </w:r>
    </w:p>
    <w:p w14:paraId="150DDC28" w14:textId="77777777" w:rsidR="002E45D4" w:rsidRPr="00BD0A0A" w:rsidRDefault="002E45D4" w:rsidP="002E45D4">
      <w:pPr>
        <w:numPr>
          <w:ilvl w:val="0"/>
          <w:numId w:val="6"/>
        </w:numPr>
        <w:tabs>
          <w:tab w:val="clear" w:pos="709"/>
        </w:tabs>
        <w:suppressAutoHyphens w:val="0"/>
        <w:spacing w:after="0" w:line="240" w:lineRule="auto"/>
        <w:jc w:val="both"/>
        <w:rPr>
          <w:rFonts w:ascii="Times New Roman" w:hAnsi="Times New Roman" w:cs="Times New Roman"/>
          <w:sz w:val="24"/>
          <w:szCs w:val="24"/>
        </w:rPr>
      </w:pPr>
      <w:r w:rsidRPr="00BD0A0A">
        <w:rPr>
          <w:rFonts w:ascii="Times New Roman" w:hAnsi="Times New Roman" w:cs="Times New Roman"/>
          <w:sz w:val="24"/>
          <w:szCs w:val="24"/>
        </w:rPr>
        <w:t>Explore a range of existing problems and tensions in modern network security</w:t>
      </w:r>
    </w:p>
    <w:p w14:paraId="1742FADE" w14:textId="5FDB1614" w:rsidR="00202B9A" w:rsidRPr="00BD0A0A" w:rsidRDefault="00202B9A" w:rsidP="00AC3BD6">
      <w:pPr>
        <w:pStyle w:val="Default"/>
        <w:numPr>
          <w:ilvl w:val="0"/>
          <w:numId w:val="6"/>
        </w:numPr>
        <w:spacing w:after="0"/>
        <w:rPr>
          <w:rFonts w:cs="Times New Roman"/>
          <w:szCs w:val="24"/>
        </w:rPr>
      </w:pPr>
      <w:r w:rsidRPr="00BD0A0A">
        <w:rPr>
          <w:rFonts w:cs="Times New Roman"/>
          <w:szCs w:val="24"/>
        </w:rPr>
        <w:t>Use offensive cybersecurity tools to attack computer and network systems to understand how to defend against attacks</w:t>
      </w:r>
    </w:p>
    <w:p w14:paraId="1C57683E" w14:textId="54805001" w:rsidR="00202B9A" w:rsidRPr="00BD0A0A" w:rsidRDefault="00202B9A" w:rsidP="00202B9A">
      <w:pPr>
        <w:pStyle w:val="Default"/>
        <w:numPr>
          <w:ilvl w:val="0"/>
          <w:numId w:val="6"/>
        </w:numPr>
        <w:spacing w:after="40"/>
        <w:rPr>
          <w:rFonts w:cs="Times New Roman"/>
          <w:szCs w:val="24"/>
        </w:rPr>
      </w:pPr>
      <w:r w:rsidRPr="00BD0A0A">
        <w:rPr>
          <w:rFonts w:cs="Times New Roman"/>
          <w:szCs w:val="24"/>
        </w:rPr>
        <w:t>Evaluate the threats to a computer or network system</w:t>
      </w:r>
    </w:p>
    <w:p w14:paraId="6CFC37EE" w14:textId="04AC7CC4" w:rsidR="002E45D4" w:rsidRPr="00BD0A0A" w:rsidRDefault="002E45D4" w:rsidP="002E45D4">
      <w:pPr>
        <w:numPr>
          <w:ilvl w:val="0"/>
          <w:numId w:val="6"/>
        </w:numPr>
        <w:tabs>
          <w:tab w:val="clear" w:pos="709"/>
        </w:tabs>
        <w:suppressAutoHyphens w:val="0"/>
        <w:spacing w:after="0" w:line="240" w:lineRule="auto"/>
        <w:jc w:val="both"/>
        <w:rPr>
          <w:rFonts w:ascii="Times New Roman" w:hAnsi="Times New Roman" w:cs="Times New Roman"/>
          <w:sz w:val="24"/>
          <w:szCs w:val="24"/>
        </w:rPr>
      </w:pPr>
      <w:r w:rsidRPr="00BD0A0A">
        <w:rPr>
          <w:rFonts w:ascii="Times New Roman" w:hAnsi="Times New Roman" w:cs="Times New Roman"/>
          <w:sz w:val="24"/>
          <w:szCs w:val="24"/>
        </w:rPr>
        <w:lastRenderedPageBreak/>
        <w:t>Learn real-world security principles through hands-on practices and tools to assess, defend, and investigate systems and networks</w:t>
      </w:r>
    </w:p>
    <w:p w14:paraId="1A56EF70" w14:textId="77777777" w:rsidR="00202B9A" w:rsidRDefault="00202B9A" w:rsidP="00362458">
      <w:pPr>
        <w:pStyle w:val="Default"/>
        <w:spacing w:after="0"/>
        <w:rPr>
          <w:rFonts w:cs="Times New Roman"/>
          <w:b/>
        </w:rPr>
      </w:pPr>
    </w:p>
    <w:p w14:paraId="67CC77CE" w14:textId="49F9CCEE" w:rsidR="003A1AF4" w:rsidRPr="00BD0A0A" w:rsidRDefault="00E16ACC" w:rsidP="00BD0A0A">
      <w:pPr>
        <w:pStyle w:val="Default"/>
        <w:rPr>
          <w:rFonts w:cs="Times New Roman"/>
          <w:b/>
        </w:rPr>
      </w:pPr>
      <w:r>
        <w:rPr>
          <w:rFonts w:cs="Times New Roman"/>
          <w:b/>
        </w:rPr>
        <w:t>Topics covered</w:t>
      </w:r>
    </w:p>
    <w:p w14:paraId="4A3F5DA6" w14:textId="2872CF4F" w:rsidR="00B423A2" w:rsidRDefault="00B423A2" w:rsidP="00362458">
      <w:pPr>
        <w:pStyle w:val="Default"/>
        <w:spacing w:after="0"/>
      </w:pPr>
      <w:r w:rsidRPr="00B423A2">
        <w:t xml:space="preserve">The course </w:t>
      </w:r>
      <w:proofErr w:type="gramStart"/>
      <w:r w:rsidRPr="00B423A2">
        <w:t>is organized</w:t>
      </w:r>
      <w:proofErr w:type="gramEnd"/>
      <w:r w:rsidRPr="00B423A2">
        <w:t xml:space="preserve"> into multiple cycles and each cycle will focus on one topic in network security from theory to practice. We will first study the theory behind various attack vectors as well as countermeasures, and then gain deep insights through hands-on construction and experimentation with real-world implementations. </w:t>
      </w:r>
    </w:p>
    <w:p w14:paraId="2545C222" w14:textId="77777777" w:rsidR="00B423A2" w:rsidRDefault="00B423A2" w:rsidP="00362458">
      <w:pPr>
        <w:pStyle w:val="Default"/>
        <w:spacing w:after="0"/>
      </w:pPr>
    </w:p>
    <w:p w14:paraId="327B39CE" w14:textId="03477C42" w:rsidR="008B45A6" w:rsidRDefault="008B45A6" w:rsidP="00AC3BD6">
      <w:pPr>
        <w:pStyle w:val="ListParagraph"/>
        <w:numPr>
          <w:ilvl w:val="0"/>
          <w:numId w:val="2"/>
        </w:numPr>
        <w:spacing w:after="0" w:line="240" w:lineRule="auto"/>
      </w:pPr>
      <w:r>
        <w:t xml:space="preserve">Network </w:t>
      </w:r>
      <w:r w:rsidR="00B423A2">
        <w:t xml:space="preserve">basics and </w:t>
      </w:r>
      <w:r>
        <w:t>security introduction</w:t>
      </w:r>
      <w:r w:rsidR="002E45D4">
        <w:t xml:space="preserve"> (1 week)</w:t>
      </w:r>
    </w:p>
    <w:p w14:paraId="4F273EF4" w14:textId="17EEC062" w:rsidR="00B423A2" w:rsidRDefault="00B423A2" w:rsidP="00AC3BD6">
      <w:pPr>
        <w:pStyle w:val="ListParagraph"/>
        <w:numPr>
          <w:ilvl w:val="0"/>
          <w:numId w:val="2"/>
        </w:numPr>
        <w:spacing w:after="0" w:line="240" w:lineRule="auto"/>
      </w:pPr>
      <w:r>
        <w:t>Network attacks</w:t>
      </w:r>
      <w:r w:rsidR="002E45D4">
        <w:t xml:space="preserve"> (2.5 weeks)</w:t>
      </w:r>
    </w:p>
    <w:p w14:paraId="4B6AAAA7" w14:textId="55DBD6F5" w:rsidR="00B423A2" w:rsidRDefault="00B423A2" w:rsidP="00AC3BD6">
      <w:pPr>
        <w:pStyle w:val="ListParagraph"/>
        <w:numPr>
          <w:ilvl w:val="0"/>
          <w:numId w:val="2"/>
        </w:numPr>
        <w:spacing w:after="0" w:line="240" w:lineRule="auto"/>
      </w:pPr>
      <w:r>
        <w:t xml:space="preserve">Unwanted traffic (e.g., </w:t>
      </w:r>
      <w:proofErr w:type="spellStart"/>
      <w:r>
        <w:t>DoS</w:t>
      </w:r>
      <w:proofErr w:type="spellEnd"/>
      <w:r>
        <w:t>, spam, malware)</w:t>
      </w:r>
      <w:r w:rsidR="002E45D4">
        <w:t xml:space="preserve"> (1.5 weeks)</w:t>
      </w:r>
    </w:p>
    <w:p w14:paraId="36CAD1DB" w14:textId="6AB6FF5C" w:rsidR="00B423A2" w:rsidRDefault="00B423A2" w:rsidP="00AC3BD6">
      <w:pPr>
        <w:pStyle w:val="ListParagraph"/>
        <w:numPr>
          <w:ilvl w:val="0"/>
          <w:numId w:val="2"/>
        </w:numPr>
        <w:spacing w:after="0" w:line="240" w:lineRule="auto"/>
      </w:pPr>
      <w:r>
        <w:t>Web security</w:t>
      </w:r>
      <w:r w:rsidR="002E45D4">
        <w:t xml:space="preserve"> (1.5 week</w:t>
      </w:r>
      <w:r w:rsidR="00472F95">
        <w:t>s</w:t>
      </w:r>
      <w:r w:rsidR="002E45D4">
        <w:t>)</w:t>
      </w:r>
    </w:p>
    <w:p w14:paraId="01B82130" w14:textId="30A00AFA" w:rsidR="00B423A2" w:rsidRPr="008B45A6" w:rsidRDefault="00B423A2" w:rsidP="00AC3BD6">
      <w:pPr>
        <w:pStyle w:val="ListParagraph"/>
        <w:numPr>
          <w:ilvl w:val="0"/>
          <w:numId w:val="2"/>
        </w:numPr>
        <w:spacing w:after="0" w:line="240" w:lineRule="auto"/>
      </w:pPr>
      <w:r>
        <w:t>Network defense</w:t>
      </w:r>
      <w:r w:rsidR="002E45D4">
        <w:t xml:space="preserve"> (1.5 weeks)</w:t>
      </w:r>
    </w:p>
    <w:p w14:paraId="4D1B9323" w14:textId="77777777" w:rsidR="00B423A2" w:rsidRPr="008E5F71" w:rsidRDefault="00B423A2" w:rsidP="00B423A2">
      <w:pPr>
        <w:spacing w:after="0" w:line="240" w:lineRule="auto"/>
      </w:pPr>
    </w:p>
    <w:p w14:paraId="24D5610E" w14:textId="52512CB4" w:rsidR="008E5F71" w:rsidRPr="00BD0A0A" w:rsidRDefault="008E5F71" w:rsidP="00BD0A0A">
      <w:pPr>
        <w:pStyle w:val="Default"/>
        <w:rPr>
          <w:rFonts w:cs="Times New Roman"/>
          <w:b/>
        </w:rPr>
      </w:pPr>
      <w:r w:rsidRPr="00BD0A0A">
        <w:rPr>
          <w:rFonts w:cs="Times New Roman"/>
          <w:b/>
        </w:rPr>
        <w:t>Grading</w:t>
      </w:r>
      <w:r w:rsidR="00B423A2" w:rsidRPr="00BD0A0A">
        <w:rPr>
          <w:rFonts w:cs="Times New Roman"/>
          <w:b/>
        </w:rPr>
        <w:t xml:space="preserve"> (tentative)</w:t>
      </w:r>
    </w:p>
    <w:p w14:paraId="28F92DFB" w14:textId="77777777" w:rsidR="008E5F71" w:rsidRPr="008E5F71" w:rsidRDefault="008E5F71" w:rsidP="008E5F71">
      <w:pPr>
        <w:pStyle w:val="Default"/>
        <w:rPr>
          <w:rFonts w:cs="Times New Roman"/>
        </w:rPr>
      </w:pPr>
      <w:r w:rsidRPr="008E5F71">
        <w:rPr>
          <w:rFonts w:cs="Times New Roman"/>
        </w:rPr>
        <w:t xml:space="preserve">Course grades </w:t>
      </w:r>
      <w:proofErr w:type="gramStart"/>
      <w:r w:rsidRPr="008E5F71">
        <w:rPr>
          <w:rFonts w:cs="Times New Roman"/>
        </w:rPr>
        <w:t>will be determined</w:t>
      </w:r>
      <w:proofErr w:type="gramEnd"/>
      <w:r w:rsidRPr="008E5F71">
        <w:rPr>
          <w:rFonts w:cs="Times New Roman"/>
        </w:rPr>
        <w:t xml:space="preserve"> by these weights:</w:t>
      </w:r>
    </w:p>
    <w:p w14:paraId="7A65AC21" w14:textId="038A26A3" w:rsidR="008E5F71" w:rsidRPr="008E5F71" w:rsidRDefault="008E5F71" w:rsidP="008F2DC5">
      <w:pPr>
        <w:pStyle w:val="Default"/>
        <w:spacing w:after="40"/>
        <w:rPr>
          <w:rFonts w:cs="Times New Roman"/>
        </w:rPr>
      </w:pPr>
      <w:r w:rsidRPr="008E5F71">
        <w:rPr>
          <w:rFonts w:cs="Times New Roman"/>
        </w:rPr>
        <w:tab/>
        <w:t xml:space="preserve">Participation: </w:t>
      </w:r>
      <w:r w:rsidRPr="008E5F71">
        <w:rPr>
          <w:rFonts w:cs="Times New Roman"/>
        </w:rPr>
        <w:tab/>
      </w:r>
      <w:r w:rsidRPr="008E5F71">
        <w:rPr>
          <w:rFonts w:cs="Times New Roman"/>
        </w:rPr>
        <w:tab/>
      </w:r>
      <w:r w:rsidRPr="008E5F71">
        <w:rPr>
          <w:rFonts w:cs="Times New Roman"/>
        </w:rPr>
        <w:tab/>
      </w:r>
      <w:r w:rsidRPr="008E5F71">
        <w:rPr>
          <w:rFonts w:cs="Times New Roman"/>
        </w:rPr>
        <w:tab/>
      </w:r>
      <w:r w:rsidR="00B423A2">
        <w:rPr>
          <w:rFonts w:cs="Times New Roman"/>
        </w:rPr>
        <w:t>10</w:t>
      </w:r>
      <w:r w:rsidRPr="008E5F71">
        <w:rPr>
          <w:rFonts w:cs="Times New Roman"/>
        </w:rPr>
        <w:t>%</w:t>
      </w:r>
    </w:p>
    <w:p w14:paraId="298965CD" w14:textId="7A0A1192" w:rsidR="008E5F71" w:rsidRDefault="008E5F71" w:rsidP="008F2DC5">
      <w:pPr>
        <w:pStyle w:val="Default"/>
        <w:spacing w:after="40"/>
        <w:rPr>
          <w:rFonts w:cs="Times New Roman"/>
        </w:rPr>
      </w:pPr>
      <w:r w:rsidRPr="008E5F71">
        <w:rPr>
          <w:rFonts w:cs="Times New Roman"/>
        </w:rPr>
        <w:tab/>
      </w:r>
      <w:r w:rsidR="00B423A2">
        <w:rPr>
          <w:rFonts w:cs="Times New Roman"/>
        </w:rPr>
        <w:t>Lab a</w:t>
      </w:r>
      <w:r w:rsidRPr="008E5F71">
        <w:rPr>
          <w:rFonts w:cs="Times New Roman"/>
        </w:rPr>
        <w:t>ssignment:</w:t>
      </w:r>
      <w:r w:rsidRPr="008E5F71">
        <w:rPr>
          <w:rFonts w:cs="Times New Roman"/>
        </w:rPr>
        <w:tab/>
      </w:r>
      <w:r w:rsidRPr="008E5F71">
        <w:rPr>
          <w:rFonts w:cs="Times New Roman"/>
        </w:rPr>
        <w:tab/>
      </w:r>
      <w:r w:rsidRPr="008E5F71">
        <w:rPr>
          <w:rFonts w:cs="Times New Roman"/>
        </w:rPr>
        <w:tab/>
      </w:r>
      <w:r w:rsidR="00B423A2">
        <w:rPr>
          <w:rFonts w:cs="Times New Roman"/>
        </w:rPr>
        <w:t>45</w:t>
      </w:r>
      <w:r w:rsidRPr="008E5F71">
        <w:rPr>
          <w:rFonts w:cs="Times New Roman"/>
        </w:rPr>
        <w:t>%</w:t>
      </w:r>
    </w:p>
    <w:p w14:paraId="485E3658" w14:textId="6F50FE21" w:rsidR="00B423A2" w:rsidRPr="008E5F71" w:rsidRDefault="00B423A2" w:rsidP="008F2DC5">
      <w:pPr>
        <w:pStyle w:val="Default"/>
        <w:spacing w:after="40"/>
        <w:rPr>
          <w:rFonts w:cs="Times New Roman"/>
        </w:rPr>
      </w:pPr>
      <w:r>
        <w:rPr>
          <w:rFonts w:cs="Times New Roman"/>
        </w:rPr>
        <w:tab/>
        <w:t>Quiz:</w:t>
      </w:r>
      <w:r>
        <w:rPr>
          <w:rFonts w:cs="Times New Roman"/>
        </w:rPr>
        <w:tab/>
      </w:r>
      <w:r>
        <w:rPr>
          <w:rFonts w:cs="Times New Roman"/>
        </w:rPr>
        <w:tab/>
      </w:r>
      <w:r>
        <w:rPr>
          <w:rFonts w:cs="Times New Roman"/>
        </w:rPr>
        <w:tab/>
      </w:r>
      <w:r>
        <w:rPr>
          <w:rFonts w:cs="Times New Roman"/>
        </w:rPr>
        <w:tab/>
      </w:r>
      <w:r>
        <w:rPr>
          <w:rFonts w:cs="Times New Roman"/>
        </w:rPr>
        <w:tab/>
        <w:t>20%</w:t>
      </w:r>
    </w:p>
    <w:p w14:paraId="68B2E87C" w14:textId="7CDA0A2E" w:rsidR="008F2DC5" w:rsidRDefault="00EC0D8F" w:rsidP="008E5F71">
      <w:pPr>
        <w:pStyle w:val="Default"/>
        <w:rPr>
          <w:rFonts w:cs="Times New Roman"/>
        </w:rPr>
      </w:pPr>
      <w:r>
        <w:rPr>
          <w:rFonts w:cs="Times New Roman"/>
        </w:rPr>
        <w:tab/>
      </w:r>
      <w:r w:rsidR="00B423A2">
        <w:rPr>
          <w:rFonts w:cs="Times New Roman"/>
        </w:rPr>
        <w:t>Exam</w:t>
      </w:r>
      <w:r>
        <w:rPr>
          <w:rFonts w:cs="Times New Roman"/>
        </w:rPr>
        <w:t>:</w:t>
      </w:r>
      <w:r w:rsidR="00B423A2">
        <w:rPr>
          <w:rFonts w:cs="Times New Roman"/>
        </w:rPr>
        <w:tab/>
      </w:r>
      <w:r>
        <w:rPr>
          <w:rFonts w:cs="Times New Roman"/>
        </w:rPr>
        <w:tab/>
      </w:r>
      <w:r>
        <w:rPr>
          <w:rFonts w:cs="Times New Roman"/>
        </w:rPr>
        <w:tab/>
      </w:r>
      <w:r>
        <w:rPr>
          <w:rFonts w:cs="Times New Roman"/>
        </w:rPr>
        <w:tab/>
      </w:r>
      <w:r>
        <w:rPr>
          <w:rFonts w:cs="Times New Roman"/>
        </w:rPr>
        <w:tab/>
        <w:t>25%</w:t>
      </w:r>
    </w:p>
    <w:p w14:paraId="1C773A97" w14:textId="33A81FA5" w:rsidR="008E5F71" w:rsidRPr="00BD0A0A" w:rsidRDefault="008E5F71" w:rsidP="00BD0A0A">
      <w:pPr>
        <w:pStyle w:val="Default"/>
        <w:rPr>
          <w:rFonts w:cs="Times New Roman"/>
          <w:b/>
        </w:rPr>
      </w:pPr>
      <w:r w:rsidRPr="00BD0A0A">
        <w:rPr>
          <w:rFonts w:cs="Times New Roman"/>
          <w:b/>
        </w:rPr>
        <w:t xml:space="preserve">Academic Dishonesty Policy </w:t>
      </w:r>
    </w:p>
    <w:p w14:paraId="250F6668" w14:textId="77777777" w:rsidR="008E5F71" w:rsidRPr="008E5F71" w:rsidRDefault="008E5F71" w:rsidP="008E5F71">
      <w:pPr>
        <w:pStyle w:val="Default"/>
        <w:rPr>
          <w:rFonts w:cs="Times New Roman"/>
        </w:rPr>
      </w:pPr>
      <w:r w:rsidRPr="008E5F71">
        <w:rPr>
          <w:rFonts w:cs="Times New Roman"/>
        </w:rP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at honesty.uark.edu/policy. Students with questions about how these policies apply to a particular course or assignment should immediately contact their instructor.</w:t>
      </w:r>
    </w:p>
    <w:p w14:paraId="5AD87C6C" w14:textId="77777777" w:rsidR="008E5F71" w:rsidRPr="00BD0A0A" w:rsidRDefault="008E5F71" w:rsidP="00BD0A0A">
      <w:pPr>
        <w:pStyle w:val="Default"/>
        <w:rPr>
          <w:rFonts w:cs="Times New Roman"/>
          <w:b/>
        </w:rPr>
      </w:pPr>
      <w:r w:rsidRPr="00BD0A0A">
        <w:rPr>
          <w:rFonts w:cs="Times New Roman"/>
          <w:b/>
        </w:rPr>
        <w:t>Ethics and Responsibilities</w:t>
      </w:r>
    </w:p>
    <w:p w14:paraId="3F80EB94" w14:textId="14071CC9" w:rsidR="008E5F71" w:rsidRPr="008E5F71" w:rsidRDefault="008E5F71" w:rsidP="00362458">
      <w:pPr>
        <w:pStyle w:val="Default"/>
        <w:rPr>
          <w:rFonts w:cs="Times New Roman"/>
        </w:rPr>
      </w:pPr>
      <w:r w:rsidRPr="008E5F71">
        <w:rPr>
          <w:rFonts w:cs="Times New Roman"/>
        </w:rPr>
        <w:t xml:space="preserve">In this class, we will apply both offensive and defensive security techniques to non-production hardware/software systems. Every student must act responsibly adhering to the University </w:t>
      </w:r>
      <w:proofErr w:type="gramStart"/>
      <w:r w:rsidRPr="008E5F71">
        <w:rPr>
          <w:rFonts w:cs="Times New Roman"/>
        </w:rPr>
        <w:t>of Arkansas Code of</w:t>
      </w:r>
      <w:proofErr w:type="gramEnd"/>
      <w:r w:rsidRPr="008E5F71">
        <w:rPr>
          <w:rFonts w:cs="Times New Roman"/>
        </w:rPr>
        <w:t xml:space="preserve"> Computing Practices and the Comput</w:t>
      </w:r>
      <w:r>
        <w:rPr>
          <w:rFonts w:cs="Times New Roman"/>
        </w:rPr>
        <w:t>er and Network Security Policy.</w:t>
      </w:r>
    </w:p>
    <w:p w14:paraId="0C909C70" w14:textId="77777777" w:rsidR="005E2180" w:rsidRPr="005E2180" w:rsidRDefault="005E2180" w:rsidP="005E2180">
      <w:pPr>
        <w:spacing w:after="120" w:line="240" w:lineRule="auto"/>
        <w:rPr>
          <w:rFonts w:cs="Times New Roman"/>
        </w:rPr>
      </w:pPr>
    </w:p>
    <w:p w14:paraId="7C52891A" w14:textId="5827A2F3" w:rsidR="003A1AF4" w:rsidRDefault="00E16ACC">
      <w:pPr>
        <w:pStyle w:val="Default"/>
      </w:pPr>
      <w:r>
        <w:rPr>
          <w:rFonts w:cs="Times New Roman"/>
          <w:b/>
        </w:rPr>
        <w:t>Prepared by</w:t>
      </w:r>
      <w:r>
        <w:rPr>
          <w:rFonts w:cs="Times New Roman"/>
        </w:rPr>
        <w:t xml:space="preserve">:  </w:t>
      </w:r>
      <w:r w:rsidR="00D626A9">
        <w:rPr>
          <w:rFonts w:cs="Times New Roman"/>
        </w:rPr>
        <w:t>Kevin Jin</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b/>
        </w:rPr>
        <w:t>Date</w:t>
      </w:r>
      <w:r w:rsidR="001A2412">
        <w:rPr>
          <w:rFonts w:cs="Times New Roman"/>
        </w:rPr>
        <w:t xml:space="preserve">:  </w:t>
      </w:r>
      <w:r w:rsidR="00D626A9">
        <w:rPr>
          <w:rFonts w:cs="Times New Roman"/>
        </w:rPr>
        <w:t>2</w:t>
      </w:r>
      <w:r w:rsidR="001A2412">
        <w:rPr>
          <w:rFonts w:cs="Times New Roman"/>
        </w:rPr>
        <w:t>/</w:t>
      </w:r>
      <w:r w:rsidR="00D626A9">
        <w:rPr>
          <w:rFonts w:cs="Times New Roman"/>
        </w:rPr>
        <w:t>1</w:t>
      </w:r>
      <w:r w:rsidR="00954105">
        <w:rPr>
          <w:rFonts w:cs="Times New Roman"/>
        </w:rPr>
        <w:t>/202</w:t>
      </w:r>
      <w:r w:rsidR="00D626A9">
        <w:rPr>
          <w:rFonts w:cs="Times New Roman"/>
        </w:rPr>
        <w:t>1</w:t>
      </w:r>
    </w:p>
    <w:sectPr w:rsidR="003A1AF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41F28" w14:textId="77777777" w:rsidR="007C17AD" w:rsidRDefault="007C17AD" w:rsidP="00AE6891">
      <w:pPr>
        <w:spacing w:after="0" w:line="240" w:lineRule="auto"/>
      </w:pPr>
      <w:r>
        <w:separator/>
      </w:r>
    </w:p>
  </w:endnote>
  <w:endnote w:type="continuationSeparator" w:id="0">
    <w:p w14:paraId="7FCE05A5" w14:textId="77777777" w:rsidR="007C17AD" w:rsidRDefault="007C17AD" w:rsidP="00AE6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DejaVu Sans">
    <w:altName w:val="Heiti TC Light"/>
    <w:charset w:val="00"/>
    <w:family w:val="swiss"/>
    <w:pitch w:val="variable"/>
    <w:sig w:usb0="00000000"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F8D97" w14:textId="77777777" w:rsidR="00AE6891" w:rsidRDefault="00AE6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BAAC0" w14:textId="77777777" w:rsidR="00AE6891" w:rsidRDefault="00AE68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72781" w14:textId="77777777" w:rsidR="00AE6891" w:rsidRDefault="00AE6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74DB1" w14:textId="77777777" w:rsidR="007C17AD" w:rsidRDefault="007C17AD" w:rsidP="00AE6891">
      <w:pPr>
        <w:spacing w:after="0" w:line="240" w:lineRule="auto"/>
      </w:pPr>
      <w:r>
        <w:separator/>
      </w:r>
    </w:p>
  </w:footnote>
  <w:footnote w:type="continuationSeparator" w:id="0">
    <w:p w14:paraId="3953BCAE" w14:textId="77777777" w:rsidR="007C17AD" w:rsidRDefault="007C17AD" w:rsidP="00AE6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C4FD0" w14:textId="77777777" w:rsidR="00AE6891" w:rsidRDefault="00AE68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334252"/>
      <w:docPartObj>
        <w:docPartGallery w:val="Watermarks"/>
        <w:docPartUnique/>
      </w:docPartObj>
    </w:sdtPr>
    <w:sdtContent>
      <w:p w14:paraId="1AD2034F" w14:textId="2BBE0947" w:rsidR="00AE6891" w:rsidRDefault="00AE6891">
        <w:pPr>
          <w:pStyle w:val="Header"/>
        </w:pPr>
        <w:r>
          <w:rPr>
            <w:noProof/>
          </w:rPr>
          <w:pict w14:anchorId="60309C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999E0" w14:textId="77777777" w:rsidR="00AE6891" w:rsidRDefault="00AE68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1C5"/>
    <w:multiLevelType w:val="multilevel"/>
    <w:tmpl w:val="ACCC7B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F4F69BB"/>
    <w:multiLevelType w:val="hybridMultilevel"/>
    <w:tmpl w:val="0ACEE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7262C"/>
    <w:multiLevelType w:val="hybridMultilevel"/>
    <w:tmpl w:val="4794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42B6F"/>
    <w:multiLevelType w:val="hybridMultilevel"/>
    <w:tmpl w:val="ECC4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60ED0"/>
    <w:multiLevelType w:val="hybridMultilevel"/>
    <w:tmpl w:val="D062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42CBE"/>
    <w:multiLevelType w:val="multilevel"/>
    <w:tmpl w:val="708C15A6"/>
    <w:lvl w:ilvl="0">
      <w:start w:val="1"/>
      <w:numFmt w:val="none"/>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420D2B79"/>
    <w:multiLevelType w:val="hybridMultilevel"/>
    <w:tmpl w:val="F9108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904E3E"/>
    <w:multiLevelType w:val="hybridMultilevel"/>
    <w:tmpl w:val="CC402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801749"/>
    <w:multiLevelType w:val="multilevel"/>
    <w:tmpl w:val="F1305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1EC67DA"/>
    <w:multiLevelType w:val="hybridMultilevel"/>
    <w:tmpl w:val="E59C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87192D"/>
    <w:multiLevelType w:val="hybridMultilevel"/>
    <w:tmpl w:val="1F8A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A05A5F"/>
    <w:multiLevelType w:val="multilevel"/>
    <w:tmpl w:val="92345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3CD4735"/>
    <w:multiLevelType w:val="hybridMultilevel"/>
    <w:tmpl w:val="DFB8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9"/>
  </w:num>
  <w:num w:numId="5">
    <w:abstractNumId w:val="7"/>
  </w:num>
  <w:num w:numId="6">
    <w:abstractNumId w:val="12"/>
  </w:num>
  <w:num w:numId="7">
    <w:abstractNumId w:val="3"/>
  </w:num>
  <w:num w:numId="8">
    <w:abstractNumId w:val="6"/>
  </w:num>
  <w:num w:numId="9">
    <w:abstractNumId w:val="1"/>
  </w:num>
  <w:num w:numId="10">
    <w:abstractNumId w:val="2"/>
  </w:num>
  <w:num w:numId="11">
    <w:abstractNumId w:val="8"/>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AF4"/>
    <w:rsid w:val="00031313"/>
    <w:rsid w:val="00117F81"/>
    <w:rsid w:val="001A2412"/>
    <w:rsid w:val="001C3BD4"/>
    <w:rsid w:val="00202B9A"/>
    <w:rsid w:val="002D6E17"/>
    <w:rsid w:val="002E45D4"/>
    <w:rsid w:val="00362458"/>
    <w:rsid w:val="003A1AF4"/>
    <w:rsid w:val="0046427D"/>
    <w:rsid w:val="00472F95"/>
    <w:rsid w:val="005418F2"/>
    <w:rsid w:val="005520F6"/>
    <w:rsid w:val="005E2180"/>
    <w:rsid w:val="00602542"/>
    <w:rsid w:val="00646219"/>
    <w:rsid w:val="006771C3"/>
    <w:rsid w:val="006A2EEF"/>
    <w:rsid w:val="007C17AD"/>
    <w:rsid w:val="007E3B53"/>
    <w:rsid w:val="007E58B8"/>
    <w:rsid w:val="008B45A6"/>
    <w:rsid w:val="008E25E3"/>
    <w:rsid w:val="008E5F71"/>
    <w:rsid w:val="008F2DC5"/>
    <w:rsid w:val="00954105"/>
    <w:rsid w:val="0097526D"/>
    <w:rsid w:val="009F56A7"/>
    <w:rsid w:val="00AC3BD6"/>
    <w:rsid w:val="00AE6891"/>
    <w:rsid w:val="00B21E63"/>
    <w:rsid w:val="00B37863"/>
    <w:rsid w:val="00B423A2"/>
    <w:rsid w:val="00BD0A0A"/>
    <w:rsid w:val="00CC2D64"/>
    <w:rsid w:val="00D019B4"/>
    <w:rsid w:val="00D626A9"/>
    <w:rsid w:val="00DB5E4D"/>
    <w:rsid w:val="00DE0EF2"/>
    <w:rsid w:val="00E16ACC"/>
    <w:rsid w:val="00E24094"/>
    <w:rsid w:val="00EC094A"/>
    <w:rsid w:val="00EC0D8F"/>
    <w:rsid w:val="00EC745E"/>
    <w:rsid w:val="00F319CA"/>
    <w:rsid w:val="00F320B9"/>
    <w:rsid w:val="00F76A42"/>
    <w:rsid w:val="00F95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169E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16ACC"/>
    <w:pPr>
      <w:tabs>
        <w:tab w:val="left" w:pos="709"/>
      </w:tabs>
      <w:suppressAutoHyphens/>
      <w:spacing w:after="200" w:line="276" w:lineRule="atLeast"/>
    </w:pPr>
    <w:rPr>
      <w:rFonts w:ascii="Calibri" w:eastAsia="DejaVu Sans" w:hAnsi="Calibri"/>
      <w:color w:val="00000A"/>
      <w:sz w:val="22"/>
      <w:szCs w:val="22"/>
      <w:lang w:eastAsia="en-US"/>
    </w:rPr>
  </w:style>
  <w:style w:type="paragraph" w:styleId="Heading1">
    <w:name w:val="heading 1"/>
    <w:basedOn w:val="Normal"/>
    <w:next w:val="Normal"/>
    <w:link w:val="Heading1Char"/>
    <w:uiPriority w:val="9"/>
    <w:qFormat/>
    <w:rsid w:val="00202B9A"/>
    <w:pPr>
      <w:keepNext/>
      <w:keepLines/>
      <w:spacing w:before="240" w:after="0"/>
      <w:outlineLvl w:val="0"/>
    </w:pPr>
    <w:rPr>
      <w:rFonts w:ascii="Times New Roman" w:eastAsiaTheme="majorEastAsia" w:hAnsi="Times New Roman" w:cstheme="majorBidi"/>
      <w:b/>
      <w:color w:val="000000" w:themeColor="text1"/>
      <w:sz w:val="24"/>
      <w:szCs w:val="32"/>
    </w:rPr>
  </w:style>
  <w:style w:type="paragraph" w:styleId="Heading2">
    <w:name w:val="heading 2"/>
    <w:basedOn w:val="Default"/>
    <w:next w:val="Textbody"/>
    <w:pPr>
      <w:keepNext/>
      <w:numPr>
        <w:ilvl w:val="1"/>
        <w:numId w:val="1"/>
      </w:numPr>
      <w:overflowPunct w:val="0"/>
      <w:spacing w:before="20" w:after="240" w:line="100" w:lineRule="atLeast"/>
      <w:outlineLvl w:val="1"/>
    </w:pPr>
    <w:rPr>
      <w:rFonts w:eastAsia="Times New Roman" w:cs="Times New Roman"/>
      <w:b/>
      <w:color w:val="0000FF"/>
      <w:sz w:val="28"/>
      <w:szCs w:val="20"/>
      <w:lang w:val="fr-FR"/>
    </w:rPr>
  </w:style>
  <w:style w:type="paragraph" w:styleId="Heading3">
    <w:name w:val="heading 3"/>
    <w:basedOn w:val="Default"/>
    <w:next w:val="Textbody"/>
    <w:pPr>
      <w:keepNext/>
      <w:numPr>
        <w:ilvl w:val="2"/>
        <w:numId w:val="1"/>
      </w:numPr>
      <w:overflowPunct w:val="0"/>
      <w:spacing w:before="120" w:line="100" w:lineRule="atLeast"/>
      <w:outlineLvl w:val="2"/>
    </w:pPr>
    <w:rPr>
      <w:rFonts w:eastAsia="Times New Roman" w:cs="Times New Roman"/>
      <w:b/>
      <w:color w:val="0000FF"/>
      <w:szCs w:val="20"/>
    </w:rPr>
  </w:style>
  <w:style w:type="paragraph" w:styleId="Heading4">
    <w:name w:val="heading 4"/>
    <w:basedOn w:val="Default"/>
    <w:next w:val="Textbody"/>
    <w:pPr>
      <w:keepNext/>
      <w:numPr>
        <w:ilvl w:val="3"/>
        <w:numId w:val="1"/>
      </w:numPr>
      <w:spacing w:before="180" w:line="100" w:lineRule="atLeast"/>
      <w:outlineLvl w:val="3"/>
    </w:pPr>
    <w:rPr>
      <w:rFonts w:eastAsia="Times New Roman" w:cs="Times New Roman"/>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202B9A"/>
    <w:pPr>
      <w:tabs>
        <w:tab w:val="left" w:pos="709"/>
      </w:tabs>
      <w:suppressAutoHyphens/>
      <w:spacing w:after="120"/>
    </w:pPr>
    <w:rPr>
      <w:rFonts w:ascii="Times New Roman" w:eastAsia="DejaVu Sans" w:hAnsi="Times New Roman"/>
      <w:szCs w:val="22"/>
      <w:lang w:eastAsia="en-US"/>
    </w:rPr>
  </w:style>
  <w:style w:type="character" w:customStyle="1" w:styleId="Heading2Char">
    <w:name w:val="Heading 2 Char"/>
    <w:basedOn w:val="DefaultParagraphFont"/>
  </w:style>
  <w:style w:type="character" w:customStyle="1" w:styleId="Heading3Char">
    <w:name w:val="Heading 3 Char"/>
    <w:basedOn w:val="DefaultParagraphFont"/>
  </w:style>
  <w:style w:type="character" w:customStyle="1" w:styleId="Heading4Char">
    <w:name w:val="Heading 4 Char"/>
    <w:basedOn w:val="DefaultParagraphFont"/>
  </w:style>
  <w:style w:type="character" w:customStyle="1" w:styleId="ListLabel1">
    <w:name w:val="ListLabel 1"/>
    <w:rPr>
      <w:rFonts w:cs="Courier New"/>
    </w:rPr>
  </w:style>
  <w:style w:type="paragraph" w:customStyle="1" w:styleId="Heading">
    <w:name w:val="Heading"/>
    <w:basedOn w:val="Default"/>
    <w:next w:val="Textbody"/>
    <w:pPr>
      <w:keepNext/>
      <w:spacing w:before="240"/>
    </w:pPr>
    <w:rPr>
      <w:rFonts w:ascii="Liberation Sans" w:hAnsi="Liberation Sans" w:cs="DejaVu Sans"/>
      <w:sz w:val="28"/>
      <w:szCs w:val="28"/>
    </w:rPr>
  </w:style>
  <w:style w:type="paragraph" w:customStyle="1" w:styleId="Textbody">
    <w:name w:val="Text body"/>
    <w:basedOn w:val="Default"/>
  </w:style>
  <w:style w:type="paragraph" w:styleId="List">
    <w:name w:val="List"/>
    <w:basedOn w:val="Textbody"/>
  </w:style>
  <w:style w:type="paragraph" w:styleId="Caption">
    <w:name w:val="caption"/>
    <w:basedOn w:val="Default"/>
    <w:pPr>
      <w:suppressLineNumbers/>
      <w:spacing w:before="120"/>
    </w:pPr>
    <w:rPr>
      <w:i/>
      <w:iCs/>
      <w:szCs w:val="24"/>
    </w:rPr>
  </w:style>
  <w:style w:type="paragraph" w:customStyle="1" w:styleId="Index">
    <w:name w:val="Index"/>
    <w:basedOn w:val="Default"/>
    <w:pPr>
      <w:suppressLineNumbers/>
    </w:pPr>
  </w:style>
  <w:style w:type="paragraph" w:styleId="ListParagraph">
    <w:name w:val="List Paragraph"/>
    <w:basedOn w:val="Default"/>
    <w:pPr>
      <w:spacing w:after="29" w:line="100" w:lineRule="atLeast"/>
    </w:pPr>
  </w:style>
  <w:style w:type="character" w:customStyle="1" w:styleId="Heading1Char">
    <w:name w:val="Heading 1 Char"/>
    <w:basedOn w:val="DefaultParagraphFont"/>
    <w:link w:val="Heading1"/>
    <w:uiPriority w:val="9"/>
    <w:rsid w:val="00202B9A"/>
    <w:rPr>
      <w:rFonts w:ascii="Times New Roman" w:eastAsiaTheme="majorEastAsia" w:hAnsi="Times New Roman" w:cstheme="majorBidi"/>
      <w:b/>
      <w:color w:val="000000" w:themeColor="text1"/>
      <w:szCs w:val="32"/>
      <w:lang w:eastAsia="en-US"/>
    </w:rPr>
  </w:style>
  <w:style w:type="paragraph" w:styleId="Title">
    <w:name w:val="Title"/>
    <w:basedOn w:val="Normal"/>
    <w:next w:val="Normal"/>
    <w:link w:val="TitleChar"/>
    <w:uiPriority w:val="10"/>
    <w:qFormat/>
    <w:rsid w:val="00202B9A"/>
    <w:pPr>
      <w:spacing w:after="240" w:line="240" w:lineRule="auto"/>
      <w:contextualSpacing/>
      <w:jc w:val="center"/>
    </w:pPr>
    <w:rPr>
      <w:rFonts w:ascii="Times New Roman" w:eastAsiaTheme="majorEastAsia" w:hAnsi="Times New Roman" w:cstheme="majorBidi"/>
      <w:b/>
      <w:color w:val="auto"/>
      <w:kern w:val="28"/>
      <w:sz w:val="24"/>
      <w:szCs w:val="56"/>
    </w:rPr>
  </w:style>
  <w:style w:type="character" w:customStyle="1" w:styleId="TitleChar">
    <w:name w:val="Title Char"/>
    <w:basedOn w:val="DefaultParagraphFont"/>
    <w:link w:val="Title"/>
    <w:uiPriority w:val="10"/>
    <w:rsid w:val="00202B9A"/>
    <w:rPr>
      <w:rFonts w:ascii="Times New Roman" w:eastAsiaTheme="majorEastAsia" w:hAnsi="Times New Roman" w:cstheme="majorBidi"/>
      <w:b/>
      <w:kern w:val="28"/>
      <w:szCs w:val="56"/>
      <w:lang w:eastAsia="en-US"/>
    </w:rPr>
  </w:style>
  <w:style w:type="character" w:styleId="Emphasis">
    <w:name w:val="Emphasis"/>
    <w:basedOn w:val="DefaultParagraphFont"/>
    <w:uiPriority w:val="20"/>
    <w:rsid w:val="007E3B53"/>
    <w:rPr>
      <w:i/>
      <w:iCs/>
    </w:rPr>
  </w:style>
  <w:style w:type="paragraph" w:styleId="BalloonText">
    <w:name w:val="Balloon Text"/>
    <w:basedOn w:val="Normal"/>
    <w:link w:val="BalloonTextChar"/>
    <w:uiPriority w:val="99"/>
    <w:semiHidden/>
    <w:unhideWhenUsed/>
    <w:rsid w:val="00202B9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B9A"/>
    <w:rPr>
      <w:rFonts w:ascii="Times New Roman" w:eastAsia="DejaVu Sans" w:hAnsi="Times New Roman" w:cs="Times New Roman"/>
      <w:color w:val="00000A"/>
      <w:sz w:val="18"/>
      <w:szCs w:val="18"/>
      <w:lang w:eastAsia="en-US"/>
    </w:rPr>
  </w:style>
  <w:style w:type="paragraph" w:styleId="Header">
    <w:name w:val="header"/>
    <w:basedOn w:val="Normal"/>
    <w:link w:val="HeaderChar"/>
    <w:uiPriority w:val="99"/>
    <w:unhideWhenUsed/>
    <w:rsid w:val="00AE6891"/>
    <w:pPr>
      <w:tabs>
        <w:tab w:val="clear" w:pos="709"/>
        <w:tab w:val="center" w:pos="4680"/>
        <w:tab w:val="right" w:pos="9360"/>
      </w:tabs>
      <w:spacing w:after="0" w:line="240" w:lineRule="auto"/>
    </w:pPr>
  </w:style>
  <w:style w:type="character" w:customStyle="1" w:styleId="HeaderChar">
    <w:name w:val="Header Char"/>
    <w:basedOn w:val="DefaultParagraphFont"/>
    <w:link w:val="Header"/>
    <w:uiPriority w:val="99"/>
    <w:rsid w:val="00AE6891"/>
    <w:rPr>
      <w:rFonts w:ascii="Calibri" w:eastAsia="DejaVu Sans" w:hAnsi="Calibri"/>
      <w:color w:val="00000A"/>
      <w:sz w:val="22"/>
      <w:szCs w:val="22"/>
      <w:lang w:eastAsia="en-US"/>
    </w:rPr>
  </w:style>
  <w:style w:type="paragraph" w:styleId="Footer">
    <w:name w:val="footer"/>
    <w:basedOn w:val="Normal"/>
    <w:link w:val="FooterChar"/>
    <w:uiPriority w:val="99"/>
    <w:unhideWhenUsed/>
    <w:rsid w:val="00AE6891"/>
    <w:pPr>
      <w:tabs>
        <w:tab w:val="clear" w:pos="709"/>
        <w:tab w:val="center" w:pos="4680"/>
        <w:tab w:val="right" w:pos="9360"/>
      </w:tabs>
      <w:spacing w:after="0" w:line="240" w:lineRule="auto"/>
    </w:pPr>
  </w:style>
  <w:style w:type="character" w:customStyle="1" w:styleId="FooterChar">
    <w:name w:val="Footer Char"/>
    <w:basedOn w:val="DefaultParagraphFont"/>
    <w:link w:val="Footer"/>
    <w:uiPriority w:val="99"/>
    <w:rsid w:val="00AE6891"/>
    <w:rPr>
      <w:rFonts w:ascii="Calibri" w:eastAsia="DejaVu Sans" w:hAnsi="Calibri"/>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ss.csail.mit.edu/6.858/2019/reference.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oreilly.com/library/view/pocgtfo/9781492067528/"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l.cam.ac.uk/~rja14/book.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Huskey</dc:creator>
  <cp:lastModifiedBy>Alyson L. Ballew</cp:lastModifiedBy>
  <cp:revision>2</cp:revision>
  <cp:lastPrinted>2018-01-10T20:01:00Z</cp:lastPrinted>
  <dcterms:created xsi:type="dcterms:W3CDTF">2021-06-04T19:58:00Z</dcterms:created>
  <dcterms:modified xsi:type="dcterms:W3CDTF">2021-06-04T19:58:00Z</dcterms:modified>
</cp:coreProperties>
</file>